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E5" w:rsidRDefault="006E5DE5" w:rsidP="004D6E67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Содержание  дисциплины </w:t>
      </w:r>
    </w:p>
    <w:p w:rsidR="006E5DE5" w:rsidRDefault="006E5DE5" w:rsidP="004D6E67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</w:t>
      </w:r>
      <w:r w:rsidRPr="00FA1FA7">
        <w:rPr>
          <w:b/>
          <w:bCs/>
          <w:sz w:val="28"/>
          <w:szCs w:val="28"/>
        </w:rPr>
        <w:t>«Литературное редактирование»</w:t>
      </w:r>
    </w:p>
    <w:p w:rsidR="006E5DE5" w:rsidRDefault="006E5DE5" w:rsidP="004D6E67">
      <w:pPr>
        <w:rPr>
          <w:b/>
          <w:bCs/>
          <w:sz w:val="28"/>
          <w:szCs w:val="28"/>
        </w:rPr>
      </w:pPr>
    </w:p>
    <w:p w:rsidR="006E5DE5" w:rsidRDefault="006E5DE5" w:rsidP="004D6E67">
      <w:pPr>
        <w:rPr>
          <w:b/>
          <w:bCs/>
          <w:sz w:val="28"/>
          <w:szCs w:val="28"/>
        </w:rPr>
      </w:pPr>
    </w:p>
    <w:p w:rsidR="006E5DE5" w:rsidRPr="00FA1FA7" w:rsidRDefault="006E5DE5" w:rsidP="004D6E67">
      <w:pPr>
        <w:rPr>
          <w:b/>
          <w:bCs/>
          <w:sz w:val="28"/>
          <w:szCs w:val="28"/>
        </w:rPr>
      </w:pPr>
    </w:p>
    <w:p w:rsidR="006E5DE5" w:rsidRPr="00FA1FA7" w:rsidRDefault="006E5DE5" w:rsidP="004D6E67">
      <w:pPr>
        <w:adjustRightInd w:val="0"/>
        <w:snapToGrid w:val="0"/>
        <w:ind w:firstLine="709"/>
        <w:jc w:val="both"/>
        <w:rPr>
          <w:sz w:val="28"/>
          <w:szCs w:val="28"/>
          <w:lang w:eastAsia="en-US"/>
        </w:rPr>
      </w:pPr>
      <w:r w:rsidRPr="00FA1FA7">
        <w:rPr>
          <w:sz w:val="28"/>
          <w:szCs w:val="28"/>
          <w:lang w:eastAsia="en-US"/>
        </w:rPr>
        <w:t>Предмет и задачи литературного редактирования.</w:t>
      </w:r>
      <w:r>
        <w:rPr>
          <w:sz w:val="28"/>
          <w:szCs w:val="28"/>
          <w:lang w:eastAsia="en-US"/>
        </w:rPr>
        <w:t xml:space="preserve"> </w:t>
      </w:r>
      <w:bookmarkStart w:id="0" w:name="_GoBack"/>
      <w:bookmarkEnd w:id="0"/>
      <w:r w:rsidRPr="00FA1FA7">
        <w:rPr>
          <w:sz w:val="28"/>
          <w:szCs w:val="28"/>
          <w:lang w:eastAsia="en-US"/>
        </w:rPr>
        <w:t>Понятие литературного редактирования</w:t>
      </w:r>
      <w:r>
        <w:rPr>
          <w:sz w:val="28"/>
          <w:szCs w:val="28"/>
          <w:lang w:eastAsia="en-US"/>
        </w:rPr>
        <w:t xml:space="preserve">. </w:t>
      </w:r>
      <w:r w:rsidRPr="00FA1FA7">
        <w:rPr>
          <w:sz w:val="28"/>
          <w:szCs w:val="28"/>
          <w:lang w:eastAsia="en-US"/>
        </w:rPr>
        <w:t>Литературное редактирование как учебная дисциплина</w:t>
      </w:r>
      <w:r>
        <w:rPr>
          <w:sz w:val="28"/>
          <w:szCs w:val="28"/>
          <w:lang w:eastAsia="en-US"/>
        </w:rPr>
        <w:t xml:space="preserve">. </w:t>
      </w:r>
      <w:r w:rsidRPr="00FA1FA7">
        <w:rPr>
          <w:sz w:val="28"/>
          <w:szCs w:val="28"/>
          <w:lang w:eastAsia="en-US"/>
        </w:rPr>
        <w:t>История возникновения и развития литературного редактирования</w:t>
      </w:r>
      <w:r>
        <w:rPr>
          <w:sz w:val="28"/>
          <w:szCs w:val="28"/>
          <w:lang w:eastAsia="en-US"/>
        </w:rPr>
        <w:t xml:space="preserve">. </w:t>
      </w:r>
      <w:r w:rsidRPr="00FA1FA7">
        <w:rPr>
          <w:sz w:val="28"/>
          <w:szCs w:val="28"/>
          <w:lang w:eastAsia="en-US"/>
        </w:rPr>
        <w:t>Зарождение редактирования</w:t>
      </w:r>
      <w:r>
        <w:rPr>
          <w:sz w:val="28"/>
          <w:szCs w:val="28"/>
          <w:lang w:eastAsia="en-US"/>
        </w:rPr>
        <w:t xml:space="preserve">. </w:t>
      </w:r>
      <w:r w:rsidRPr="00FA1FA7">
        <w:rPr>
          <w:sz w:val="28"/>
          <w:szCs w:val="28"/>
          <w:lang w:eastAsia="en-US"/>
        </w:rPr>
        <w:t>Редакторские начала в издательской деятельности России ХVII века</w:t>
      </w:r>
    </w:p>
    <w:p w:rsidR="006E5DE5" w:rsidRDefault="006E5DE5" w:rsidP="004D6E67">
      <w:pPr>
        <w:adjustRightInd w:val="0"/>
        <w:snapToGrid w:val="0"/>
        <w:ind w:firstLine="709"/>
        <w:jc w:val="both"/>
        <w:rPr>
          <w:sz w:val="28"/>
          <w:szCs w:val="28"/>
          <w:lang w:eastAsia="en-US"/>
        </w:rPr>
      </w:pPr>
      <w:r w:rsidRPr="00FA1FA7">
        <w:rPr>
          <w:sz w:val="28"/>
          <w:szCs w:val="28"/>
          <w:lang w:eastAsia="en-US"/>
        </w:rPr>
        <w:t>Развитие редактирования в издательской практике России первой половины XVIII века</w:t>
      </w:r>
      <w:r>
        <w:rPr>
          <w:sz w:val="28"/>
          <w:szCs w:val="28"/>
          <w:lang w:eastAsia="en-US"/>
        </w:rPr>
        <w:t xml:space="preserve">. </w:t>
      </w:r>
      <w:r w:rsidRPr="00FA1FA7">
        <w:rPr>
          <w:sz w:val="28"/>
          <w:szCs w:val="28"/>
          <w:lang w:eastAsia="en-US"/>
        </w:rPr>
        <w:t>Редактирование в книгоиздании России второй половины XVIII века</w:t>
      </w:r>
      <w:r>
        <w:rPr>
          <w:sz w:val="28"/>
          <w:szCs w:val="28"/>
          <w:lang w:eastAsia="en-US"/>
        </w:rPr>
        <w:t xml:space="preserve">. </w:t>
      </w:r>
      <w:r w:rsidRPr="00FA1FA7">
        <w:rPr>
          <w:sz w:val="28"/>
          <w:szCs w:val="28"/>
          <w:lang w:eastAsia="en-US"/>
        </w:rPr>
        <w:t>Редакторская деятельность в издательском деле первой трети ХIХ века</w:t>
      </w:r>
      <w:r>
        <w:rPr>
          <w:sz w:val="28"/>
          <w:szCs w:val="28"/>
          <w:lang w:eastAsia="en-US"/>
        </w:rPr>
        <w:t xml:space="preserve">. </w:t>
      </w:r>
      <w:r w:rsidRPr="00FA1FA7">
        <w:rPr>
          <w:sz w:val="28"/>
          <w:szCs w:val="28"/>
          <w:lang w:eastAsia="en-US"/>
        </w:rPr>
        <w:t>Формирование принципов редактирования в издательской практике 40-50-х годов ХIХ века</w:t>
      </w:r>
      <w:r>
        <w:rPr>
          <w:sz w:val="28"/>
          <w:szCs w:val="28"/>
          <w:lang w:eastAsia="en-US"/>
        </w:rPr>
        <w:t xml:space="preserve">. </w:t>
      </w:r>
      <w:r w:rsidRPr="00FA1FA7">
        <w:rPr>
          <w:sz w:val="28"/>
          <w:szCs w:val="28"/>
          <w:lang w:eastAsia="en-US"/>
        </w:rPr>
        <w:t>Развитие редактирования в издательской практике России 60-70-х годов XIX века</w:t>
      </w:r>
      <w:r>
        <w:rPr>
          <w:sz w:val="28"/>
          <w:szCs w:val="28"/>
          <w:lang w:eastAsia="en-US"/>
        </w:rPr>
        <w:t xml:space="preserve">. </w:t>
      </w:r>
      <w:r w:rsidRPr="00FA1FA7">
        <w:rPr>
          <w:sz w:val="28"/>
          <w:szCs w:val="28"/>
          <w:lang w:eastAsia="en-US"/>
        </w:rPr>
        <w:t>Развитие редактирования в издательском деле России 80-90-х годов ХIХ века</w:t>
      </w:r>
      <w:r>
        <w:rPr>
          <w:sz w:val="28"/>
          <w:szCs w:val="28"/>
          <w:lang w:eastAsia="en-US"/>
        </w:rPr>
        <w:t xml:space="preserve">. </w:t>
      </w:r>
      <w:r w:rsidRPr="00FA1FA7">
        <w:rPr>
          <w:sz w:val="28"/>
          <w:szCs w:val="28"/>
          <w:lang w:eastAsia="en-US"/>
        </w:rPr>
        <w:t>Особенности развития редакторской школы в начале XX века (1900-1917)</w:t>
      </w:r>
      <w:r>
        <w:rPr>
          <w:sz w:val="28"/>
          <w:szCs w:val="28"/>
          <w:lang w:eastAsia="en-US"/>
        </w:rPr>
        <w:t xml:space="preserve">. </w:t>
      </w:r>
      <w:r w:rsidRPr="00FA1FA7">
        <w:rPr>
          <w:sz w:val="28"/>
          <w:szCs w:val="28"/>
          <w:lang w:eastAsia="en-US"/>
        </w:rPr>
        <w:t>Редакторский опыт в советский период</w:t>
      </w:r>
      <w:r>
        <w:rPr>
          <w:sz w:val="28"/>
          <w:szCs w:val="28"/>
          <w:lang w:eastAsia="en-US"/>
        </w:rPr>
        <w:t xml:space="preserve">. </w:t>
      </w:r>
      <w:bookmarkStart w:id="1" w:name="_Toc175060058"/>
      <w:bookmarkStart w:id="2" w:name="_Toc175061210"/>
      <w:bookmarkStart w:id="3" w:name="_Toc175475690"/>
      <w:bookmarkStart w:id="4" w:name="_Toc181719835"/>
      <w:bookmarkStart w:id="5" w:name="_Toc175056663"/>
      <w:r w:rsidRPr="00FA1FA7">
        <w:rPr>
          <w:sz w:val="28"/>
          <w:szCs w:val="28"/>
          <w:lang w:eastAsia="en-US"/>
        </w:rPr>
        <w:t>Книга и ее общественное значение. Издательск</w:t>
      </w:r>
      <w:r>
        <w:rPr>
          <w:sz w:val="28"/>
          <w:szCs w:val="28"/>
          <w:lang w:eastAsia="en-US"/>
        </w:rPr>
        <w:t>ая система на современном этапе.</w:t>
      </w:r>
    </w:p>
    <w:p w:rsidR="006E5DE5" w:rsidRPr="00FA1FA7" w:rsidRDefault="006E5DE5" w:rsidP="004D6E67">
      <w:pPr>
        <w:adjustRightInd w:val="0"/>
        <w:snapToGrid w:val="0"/>
        <w:ind w:firstLine="709"/>
        <w:jc w:val="both"/>
        <w:rPr>
          <w:sz w:val="28"/>
          <w:szCs w:val="28"/>
          <w:lang w:eastAsia="en-US"/>
        </w:rPr>
      </w:pPr>
      <w:r w:rsidRPr="00FA1FA7">
        <w:rPr>
          <w:kern w:val="36"/>
          <w:sz w:val="28"/>
          <w:szCs w:val="28"/>
        </w:rPr>
        <w:t>Редактор - организатор редакционно-издательского процесса</w:t>
      </w:r>
      <w:r>
        <w:rPr>
          <w:kern w:val="36"/>
          <w:sz w:val="28"/>
          <w:szCs w:val="28"/>
        </w:rPr>
        <w:t>. П</w:t>
      </w:r>
      <w:r w:rsidRPr="00FA1FA7">
        <w:rPr>
          <w:kern w:val="36"/>
          <w:sz w:val="28"/>
          <w:szCs w:val="28"/>
        </w:rPr>
        <w:t>сихологические предпосылки редактирования</w:t>
      </w:r>
      <w:bookmarkEnd w:id="1"/>
      <w:bookmarkEnd w:id="2"/>
      <w:bookmarkEnd w:id="3"/>
      <w:bookmarkEnd w:id="4"/>
      <w:bookmarkEnd w:id="5"/>
      <w:r>
        <w:rPr>
          <w:kern w:val="36"/>
          <w:sz w:val="28"/>
          <w:szCs w:val="28"/>
        </w:rPr>
        <w:t xml:space="preserve">. </w:t>
      </w:r>
      <w:bookmarkStart w:id="6" w:name="_Toc175056669"/>
      <w:r w:rsidRPr="00FA1FA7">
        <w:rPr>
          <w:kern w:val="36"/>
          <w:sz w:val="28"/>
          <w:szCs w:val="28"/>
        </w:rPr>
        <w:t xml:space="preserve">Логические аспекты </w:t>
      </w:r>
      <w:r>
        <w:rPr>
          <w:kern w:val="36"/>
          <w:sz w:val="28"/>
          <w:szCs w:val="28"/>
        </w:rPr>
        <w:t>р</w:t>
      </w:r>
      <w:r w:rsidRPr="00FA1FA7">
        <w:rPr>
          <w:kern w:val="36"/>
          <w:sz w:val="28"/>
          <w:szCs w:val="28"/>
        </w:rPr>
        <w:t>едактирования текста</w:t>
      </w:r>
      <w:bookmarkEnd w:id="6"/>
      <w:r>
        <w:rPr>
          <w:kern w:val="36"/>
          <w:sz w:val="28"/>
          <w:szCs w:val="28"/>
        </w:rPr>
        <w:t xml:space="preserve">. </w:t>
      </w:r>
      <w:r w:rsidRPr="00FA1FA7">
        <w:rPr>
          <w:sz w:val="28"/>
          <w:szCs w:val="28"/>
          <w:lang w:eastAsia="en-US"/>
        </w:rPr>
        <w:t>Редакторская правка текста</w:t>
      </w:r>
      <w:r>
        <w:rPr>
          <w:sz w:val="28"/>
          <w:szCs w:val="28"/>
          <w:lang w:eastAsia="en-US"/>
        </w:rPr>
        <w:t xml:space="preserve">. </w:t>
      </w:r>
      <w:r w:rsidRPr="00FA1FA7">
        <w:rPr>
          <w:sz w:val="28"/>
          <w:szCs w:val="28"/>
          <w:lang w:eastAsia="en-US"/>
        </w:rPr>
        <w:t>Работа редактора над композицией произведения</w:t>
      </w:r>
      <w:r>
        <w:rPr>
          <w:sz w:val="28"/>
          <w:szCs w:val="28"/>
          <w:lang w:eastAsia="en-US"/>
        </w:rPr>
        <w:t xml:space="preserve">. </w:t>
      </w:r>
      <w:r w:rsidRPr="00FA1FA7">
        <w:rPr>
          <w:kern w:val="36"/>
          <w:sz w:val="28"/>
          <w:szCs w:val="28"/>
        </w:rPr>
        <w:t>Лингвостилистический анализ текста</w:t>
      </w:r>
      <w:r>
        <w:rPr>
          <w:kern w:val="36"/>
          <w:sz w:val="28"/>
          <w:szCs w:val="28"/>
        </w:rPr>
        <w:t xml:space="preserve">. </w:t>
      </w:r>
      <w:r w:rsidRPr="00FA1FA7">
        <w:rPr>
          <w:sz w:val="28"/>
          <w:szCs w:val="28"/>
          <w:lang w:eastAsia="en-US"/>
        </w:rPr>
        <w:t>Способы связи между самостоятельными предложениями</w:t>
      </w:r>
      <w:r>
        <w:rPr>
          <w:sz w:val="28"/>
          <w:szCs w:val="28"/>
          <w:lang w:eastAsia="en-US"/>
        </w:rPr>
        <w:t xml:space="preserve">. </w:t>
      </w:r>
      <w:r w:rsidRPr="00FA1FA7">
        <w:rPr>
          <w:color w:val="000000"/>
          <w:sz w:val="28"/>
          <w:szCs w:val="28"/>
          <w:lang w:eastAsia="en-US"/>
        </w:rPr>
        <w:t xml:space="preserve"> </w:t>
      </w:r>
      <w:r w:rsidRPr="00FA1FA7">
        <w:rPr>
          <w:sz w:val="28"/>
          <w:szCs w:val="28"/>
          <w:lang w:eastAsia="en-US"/>
        </w:rPr>
        <w:t>Текст как объект литературного редактирования</w:t>
      </w:r>
      <w:r>
        <w:rPr>
          <w:sz w:val="28"/>
          <w:szCs w:val="28"/>
          <w:lang w:eastAsia="en-US"/>
        </w:rPr>
        <w:t xml:space="preserve">. </w:t>
      </w:r>
      <w:r w:rsidRPr="00FA1FA7">
        <w:rPr>
          <w:sz w:val="28"/>
          <w:szCs w:val="28"/>
          <w:lang w:eastAsia="en-US"/>
        </w:rPr>
        <w:t>Работа редактора над фактическим материалом рукописи</w:t>
      </w:r>
      <w:r>
        <w:rPr>
          <w:sz w:val="28"/>
          <w:szCs w:val="28"/>
          <w:lang w:eastAsia="en-US"/>
        </w:rPr>
        <w:t xml:space="preserve">. </w:t>
      </w:r>
      <w:r w:rsidRPr="00FA1FA7">
        <w:rPr>
          <w:sz w:val="28"/>
          <w:szCs w:val="28"/>
          <w:lang w:eastAsia="en-US"/>
        </w:rPr>
        <w:t xml:space="preserve"> Работа редактора над аппаратом книги</w:t>
      </w:r>
      <w:r>
        <w:rPr>
          <w:sz w:val="28"/>
          <w:szCs w:val="28"/>
          <w:lang w:eastAsia="en-US"/>
        </w:rPr>
        <w:t xml:space="preserve">. </w:t>
      </w:r>
      <w:r w:rsidRPr="00FA1FA7">
        <w:rPr>
          <w:sz w:val="28"/>
          <w:szCs w:val="28"/>
          <w:lang w:eastAsia="en-US"/>
        </w:rPr>
        <w:t>Работа редактора над языком и стилем рукописи</w:t>
      </w:r>
      <w:r>
        <w:rPr>
          <w:sz w:val="28"/>
          <w:szCs w:val="28"/>
          <w:lang w:eastAsia="en-US"/>
        </w:rPr>
        <w:t>.</w:t>
      </w:r>
    </w:p>
    <w:p w:rsidR="006E5DE5" w:rsidRPr="00FA1FA7" w:rsidRDefault="006E5DE5" w:rsidP="004D6E67">
      <w:pPr>
        <w:jc w:val="both"/>
        <w:rPr>
          <w:b/>
          <w:bCs/>
          <w:sz w:val="28"/>
          <w:szCs w:val="28"/>
        </w:rPr>
      </w:pPr>
    </w:p>
    <w:sectPr w:rsidR="006E5DE5" w:rsidRPr="00FA1FA7" w:rsidSect="00FA1FA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03D"/>
    <w:rsid w:val="00003DFE"/>
    <w:rsid w:val="0029203D"/>
    <w:rsid w:val="00430140"/>
    <w:rsid w:val="004D6E67"/>
    <w:rsid w:val="006E5DE5"/>
    <w:rsid w:val="008A5608"/>
    <w:rsid w:val="00ED1383"/>
    <w:rsid w:val="00FA1F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DFE"/>
    <w:rPr>
      <w:sz w:val="24"/>
      <w:szCs w:val="24"/>
    </w:rPr>
  </w:style>
  <w:style w:type="character" w:default="1" w:styleId="DefaultParagraphFont">
    <w:name w:val="Default Paragraph Font"/>
    <w:link w:val="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 Знак Знак Знак Знак"/>
    <w:basedOn w:val="Normal"/>
    <w:link w:val="DefaultParagraphFont"/>
    <w:uiPriority w:val="99"/>
    <w:rsid w:val="004D6E6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73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228</Words>
  <Characters>1304</Characters>
  <Application>Microsoft Office Outlook</Application>
  <DocSecurity>0</DocSecurity>
  <Lines>0</Lines>
  <Paragraphs>0</Paragraphs>
  <ScaleCrop>false</ScaleCrop>
  <Company>TSU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</dc:creator>
  <cp:keywords/>
  <dc:description/>
  <cp:lastModifiedBy>RYAZ8</cp:lastModifiedBy>
  <cp:revision>3</cp:revision>
  <dcterms:created xsi:type="dcterms:W3CDTF">2015-03-15T15:07:00Z</dcterms:created>
  <dcterms:modified xsi:type="dcterms:W3CDTF">2015-03-17T10:53:00Z</dcterms:modified>
</cp:coreProperties>
</file>